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5" w:rsidRPr="004067B5" w:rsidRDefault="00573EE4" w:rsidP="005E2FA8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-1043500</wp:posOffset>
            </wp:positionH>
            <wp:positionV relativeFrom="paragraph">
              <wp:posOffset>-676129</wp:posOffset>
            </wp:positionV>
            <wp:extent cx="7669139" cy="10691447"/>
            <wp:effectExtent l="19050" t="0" r="8011" b="0"/>
            <wp:wrapNone/>
            <wp:docPr id="2" name="Рисунок 1" descr="C:\Users\Admin\Desktop\клуб\40e1b3941af2799437788066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\40e1b3941af279943778806622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139" cy="106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75" w:rsidRPr="004067B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МУНИЦИПАЛЬНОЕ БЮДЖЕТНОЕ ДОШКОЛЬНОЕ ОБРАЗОВАТЕЛЬНОЕ УЧРЕЖДЕНИЕ</w:t>
      </w:r>
    </w:p>
    <w:p w:rsidR="00632C75" w:rsidRPr="004067B5" w:rsidRDefault="00632C75" w:rsidP="005E2FA8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Cs/>
          <w:sz w:val="24"/>
          <w:szCs w:val="24"/>
        </w:rPr>
        <w:t>ДЕТСКИЙ САД КОМБИНИРОВАННОГО ВИДА № 4 «СКАЗКА»</w:t>
      </w:r>
    </w:p>
    <w:p w:rsidR="00632C75" w:rsidRPr="005E2FA8" w:rsidRDefault="005E2FA8" w:rsidP="005E2FA8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ГОРОДА СЕЛЬЦО БРЯНСКОЙ ОБЛАСТИ</w:t>
      </w:r>
      <w:r w:rsidR="00632C75" w:rsidRPr="004067B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3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32C75" w:rsidRPr="004067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632C75" w:rsidRPr="004067B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32C75" w:rsidRPr="004067B5" w:rsidRDefault="00632C75" w:rsidP="005E2FA8">
      <w:pPr>
        <w:tabs>
          <w:tab w:val="left" w:pos="351"/>
          <w:tab w:val="left" w:pos="570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2C75" w:rsidRDefault="00632C75" w:rsidP="0063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67B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067B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32C75" w:rsidRDefault="00632C75" w:rsidP="0063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2C75" w:rsidRDefault="00632C75" w:rsidP="0063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2C75" w:rsidRPr="00573EE4" w:rsidRDefault="00632C75" w:rsidP="00632C75">
      <w:pPr>
        <w:spacing w:after="0" w:line="240" w:lineRule="auto"/>
        <w:jc w:val="center"/>
        <w:rPr>
          <w:rFonts w:eastAsia="Times New Roman" w:cs="Times New Roman"/>
          <w:b/>
          <w:caps/>
          <w:sz w:val="52"/>
          <w:szCs w:val="52"/>
        </w:rPr>
      </w:pPr>
      <w:r w:rsidRPr="00573EE4">
        <w:rPr>
          <w:rFonts w:eastAsia="Times New Roman" w:cs="Times New Roman"/>
          <w:b/>
          <w:caps/>
          <w:sz w:val="52"/>
          <w:szCs w:val="52"/>
        </w:rPr>
        <w:t xml:space="preserve">Программа Работы </w:t>
      </w:r>
    </w:p>
    <w:p w:rsidR="00632C75" w:rsidRPr="00573EE4" w:rsidRDefault="00632C75" w:rsidP="00632C75">
      <w:pPr>
        <w:spacing w:after="0" w:line="240" w:lineRule="auto"/>
        <w:jc w:val="center"/>
        <w:rPr>
          <w:rFonts w:eastAsia="Times New Roman" w:cs="Times New Roman"/>
          <w:b/>
          <w:caps/>
          <w:sz w:val="52"/>
          <w:szCs w:val="52"/>
        </w:rPr>
      </w:pPr>
      <w:r w:rsidRPr="00573EE4">
        <w:rPr>
          <w:rFonts w:eastAsia="Times New Roman" w:cs="Times New Roman"/>
          <w:b/>
          <w:caps/>
          <w:sz w:val="52"/>
          <w:szCs w:val="52"/>
        </w:rPr>
        <w:t xml:space="preserve">семейного экологического клуба </w:t>
      </w:r>
    </w:p>
    <w:p w:rsidR="00632C75" w:rsidRDefault="00632C75" w:rsidP="00632C7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aps/>
          <w:sz w:val="52"/>
          <w:szCs w:val="52"/>
        </w:rPr>
      </w:pPr>
    </w:p>
    <w:p w:rsidR="00632C75" w:rsidRPr="00573EE4" w:rsidRDefault="00632C75" w:rsidP="00632C7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aps/>
          <w:color w:val="00B050"/>
          <w:sz w:val="96"/>
          <w:szCs w:val="96"/>
        </w:rPr>
      </w:pPr>
      <w:r w:rsidRPr="00573EE4">
        <w:rPr>
          <w:rFonts w:ascii="Monotype Corsiva" w:eastAsia="Times New Roman" w:hAnsi="Monotype Corsiva" w:cs="Times New Roman"/>
          <w:b/>
          <w:caps/>
          <w:color w:val="00B050"/>
          <w:sz w:val="96"/>
          <w:szCs w:val="96"/>
        </w:rPr>
        <w:t>"</w:t>
      </w:r>
      <w:r w:rsidRPr="00573EE4">
        <w:rPr>
          <w:rFonts w:ascii="Monotype Corsiva" w:eastAsia="Times New Roman" w:hAnsi="Monotype Corsiva" w:cs="Times New Roman"/>
          <w:b/>
          <w:caps/>
          <w:sz w:val="96"/>
          <w:szCs w:val="96"/>
        </w:rPr>
        <w:t>ЭКОЛЯТА"</w:t>
      </w:r>
    </w:p>
    <w:p w:rsidR="00632C75" w:rsidRPr="00632C75" w:rsidRDefault="00632C75" w:rsidP="00632C7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aps/>
          <w:sz w:val="52"/>
          <w:szCs w:val="52"/>
        </w:rPr>
      </w:pPr>
    </w:p>
    <w:p w:rsidR="00632C75" w:rsidRPr="00632C75" w:rsidRDefault="008379CA" w:rsidP="00632C75">
      <w:pPr>
        <w:spacing w:after="0" w:line="240" w:lineRule="auto"/>
        <w:jc w:val="center"/>
        <w:rPr>
          <w:rFonts w:eastAsia="Times New Roman" w:cs="Times New Roman"/>
          <w:b/>
          <w:caps/>
          <w:sz w:val="40"/>
          <w:szCs w:val="40"/>
        </w:rPr>
      </w:pPr>
      <w:r>
        <w:rPr>
          <w:rFonts w:eastAsia="Times New Roman" w:cs="Times New Roman"/>
          <w:b/>
          <w:caps/>
          <w:sz w:val="40"/>
          <w:szCs w:val="40"/>
        </w:rPr>
        <w:t>,</w:t>
      </w:r>
    </w:p>
    <w:p w:rsidR="00632C75" w:rsidRDefault="00632C75" w:rsidP="00632C75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2C75" w:rsidRPr="00632C75" w:rsidRDefault="00632C75" w:rsidP="00632C75">
      <w:pPr>
        <w:contextualSpacing/>
        <w:jc w:val="center"/>
        <w:rPr>
          <w:rFonts w:cs="Times New Roman"/>
          <w:b/>
          <w:sz w:val="36"/>
          <w:szCs w:val="36"/>
        </w:rPr>
      </w:pPr>
      <w:r w:rsidRPr="00632C75">
        <w:rPr>
          <w:rFonts w:cs="Times New Roman"/>
          <w:b/>
          <w:sz w:val="36"/>
          <w:szCs w:val="36"/>
        </w:rPr>
        <w:t xml:space="preserve">Срок </w:t>
      </w:r>
      <w:r w:rsidR="008379CA">
        <w:rPr>
          <w:rFonts w:cs="Times New Roman"/>
          <w:b/>
          <w:sz w:val="36"/>
          <w:szCs w:val="36"/>
        </w:rPr>
        <w:t>реализации программы  2018-2019</w:t>
      </w:r>
      <w:r w:rsidRPr="00632C75">
        <w:rPr>
          <w:rFonts w:cs="Times New Roman"/>
          <w:b/>
          <w:sz w:val="36"/>
          <w:szCs w:val="36"/>
        </w:rPr>
        <w:t xml:space="preserve"> учебный год</w:t>
      </w:r>
    </w:p>
    <w:p w:rsidR="00632C75" w:rsidRPr="004067B5" w:rsidRDefault="00632C75" w:rsidP="00632C75">
      <w:pPr>
        <w:tabs>
          <w:tab w:val="left" w:pos="406"/>
          <w:tab w:val="left" w:pos="57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C75" w:rsidRPr="004067B5" w:rsidRDefault="00632C75" w:rsidP="00632C75">
      <w:pPr>
        <w:tabs>
          <w:tab w:val="left" w:pos="425"/>
          <w:tab w:val="left" w:pos="57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6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2C75" w:rsidRPr="004067B5" w:rsidRDefault="00632C75" w:rsidP="0063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C75" w:rsidRPr="00573EE4" w:rsidRDefault="00632C75" w:rsidP="00632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EE4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632C75" w:rsidRPr="00573EE4" w:rsidRDefault="00632C75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75" w:rsidRPr="00573EE4" w:rsidRDefault="00632C75" w:rsidP="00632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3EE4">
        <w:rPr>
          <w:rFonts w:ascii="Times New Roman" w:hAnsi="Times New Roman" w:cs="Times New Roman"/>
          <w:b/>
          <w:sz w:val="24"/>
          <w:szCs w:val="24"/>
          <w:u w:val="single"/>
        </w:rPr>
        <w:t>Бобкова</w:t>
      </w:r>
      <w:proofErr w:type="spellEnd"/>
      <w:r w:rsidRPr="00573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Владимировна</w:t>
      </w:r>
    </w:p>
    <w:p w:rsidR="00632C75" w:rsidRPr="00573EE4" w:rsidRDefault="00632C75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C75" w:rsidRPr="00573EE4" w:rsidRDefault="005E2FA8" w:rsidP="00632C75">
      <w:pPr>
        <w:tabs>
          <w:tab w:val="left" w:pos="73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подготовительной школе </w:t>
      </w:r>
      <w:r w:rsidR="00632C75" w:rsidRPr="00573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группы </w:t>
      </w:r>
    </w:p>
    <w:p w:rsidR="00632C75" w:rsidRPr="00573EE4" w:rsidRDefault="00632C75" w:rsidP="00632C75">
      <w:pPr>
        <w:tabs>
          <w:tab w:val="left" w:pos="73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C75" w:rsidRPr="00573EE4" w:rsidRDefault="00632C75" w:rsidP="00632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E2FA8"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 w:rsidRPr="00573EE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32C75" w:rsidRPr="00573EE4" w:rsidRDefault="00632C75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A8" w:rsidRDefault="005E2FA8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A8" w:rsidRDefault="005E2FA8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A8" w:rsidRDefault="005E2FA8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A8" w:rsidRDefault="005E2FA8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A8" w:rsidRDefault="005E2FA8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75" w:rsidRPr="00573EE4" w:rsidRDefault="00632C75" w:rsidP="0063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EE4">
        <w:rPr>
          <w:rFonts w:ascii="Times New Roman" w:hAnsi="Times New Roman" w:cs="Times New Roman"/>
          <w:b/>
          <w:sz w:val="24"/>
          <w:szCs w:val="24"/>
        </w:rPr>
        <w:t>Сельцо,201</w:t>
      </w:r>
      <w:r w:rsidR="008379CA">
        <w:rPr>
          <w:rFonts w:ascii="Times New Roman" w:hAnsi="Times New Roman" w:cs="Times New Roman"/>
          <w:b/>
          <w:sz w:val="24"/>
          <w:szCs w:val="24"/>
        </w:rPr>
        <w:t>8</w:t>
      </w:r>
    </w:p>
    <w:p w:rsidR="005E2FA8" w:rsidRDefault="005E2FA8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A8" w:rsidRDefault="005E2FA8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A8" w:rsidRDefault="005E2FA8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A8" w:rsidRDefault="005E2FA8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A8" w:rsidRDefault="005E2FA8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Default="00573EE4" w:rsidP="00836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Семейный экологический клуб</w:t>
      </w:r>
      <w:proofErr w:type="gramStart"/>
      <w:r w:rsidRPr="008362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3622A">
        <w:rPr>
          <w:rFonts w:ascii="Times New Roman" w:hAnsi="Times New Roman" w:cs="Times New Roman"/>
          <w:b/>
          <w:sz w:val="28"/>
          <w:szCs w:val="28"/>
        </w:rPr>
        <w:t xml:space="preserve"> "ЭКОЛЯТА".</w:t>
      </w:r>
    </w:p>
    <w:p w:rsidR="00573EE4" w:rsidRPr="0083622A" w:rsidRDefault="00573EE4" w:rsidP="00836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Земля! Ты с каждым днѐм дороже…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Целебным воздухом дышу.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Простой сорву я подорожник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И к свежей ране приложу.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Твоим ручьям, кустам калины,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Земля, я не скажу «Люблю!»,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А просто встану на колени,</w:t>
      </w:r>
    </w:p>
    <w:p w:rsidR="00573EE4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Из родника воды попью.</w:t>
      </w:r>
    </w:p>
    <w:p w:rsidR="00AE06CA" w:rsidRPr="0083622A" w:rsidRDefault="00573EE4" w:rsidP="0057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Г.Кондаков.</w:t>
      </w:r>
    </w:p>
    <w:p w:rsidR="006E179F" w:rsidRPr="0083622A" w:rsidRDefault="006E179F" w:rsidP="006E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Паспорт  программы семейного экологического клуба "ЭКОЛЯТА".</w:t>
      </w:r>
    </w:p>
    <w:tbl>
      <w:tblPr>
        <w:tblStyle w:val="a5"/>
        <w:tblW w:w="0" w:type="auto"/>
        <w:tblLook w:val="04A0"/>
      </w:tblPr>
      <w:tblGrid>
        <w:gridCol w:w="2115"/>
        <w:gridCol w:w="7456"/>
      </w:tblGrid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tabs>
                <w:tab w:val="left" w:pos="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ab/>
              <w:t>"ЭКОЛЯТА"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Уровень / направленность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семейного клуба социально-экологической направленности. (Далее Программа).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379CA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(6-7</w:t>
            </w: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Участники клуба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воспитанников, дети, педагоги и другие лица, заинтересованные в совершенствовании экологического воспитания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 программы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Основным содержанием работы являются мероприятия, направленные на вовлечение семей старшей группы в образовательный процесс, формирование партнерских отношений семьи и ДОУ, как равноправных участников. Учет социальной актуальности целевой установки программы и региональных особенностей, делает программу инновационной для данного дошкольного учреждения.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83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Действующая</w:t>
            </w: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903" w:type="dxa"/>
          </w:tcPr>
          <w:p w:rsidR="006E179F" w:rsidRPr="0083622A" w:rsidRDefault="008379CA" w:rsidP="006E17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E179F" w:rsidRPr="008362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79F" w:rsidRPr="0083622A" w:rsidTr="006E179F">
        <w:tc>
          <w:tcPr>
            <w:tcW w:w="1668" w:type="dxa"/>
          </w:tcPr>
          <w:p w:rsidR="006E179F" w:rsidRPr="0083622A" w:rsidRDefault="006E179F" w:rsidP="006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Реквизиты утверждения</w:t>
            </w:r>
          </w:p>
        </w:tc>
        <w:tc>
          <w:tcPr>
            <w:tcW w:w="7903" w:type="dxa"/>
          </w:tcPr>
          <w:p w:rsidR="006E179F" w:rsidRPr="0083622A" w:rsidRDefault="006E179F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2A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 №</w:t>
            </w:r>
            <w:r w:rsidR="001A3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0FBA" w:rsidRPr="0083622A" w:rsidRDefault="006E179F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690FBA" w:rsidRPr="0083622A" w:rsidRDefault="006E179F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I. Пояснительная записка.</w:t>
      </w:r>
    </w:p>
    <w:p w:rsidR="00690FBA" w:rsidRPr="0083622A" w:rsidRDefault="006E179F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1.1. Введение.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Жизнь планеты Земля во многом зависит от состояния окружающей среды. С каждым годом все сильнее ощущаются существующие экологические проблемы. Важно уже сегодня научить детей ценить окружающий мир, поступать с ним разумно. Каждый должен понимать, что сохранение и умножение богатств, данных нам природой, возможно, если человеческое общество в своей практической деятельности будет исходить из общей задачи сохранения биосферы. Дошкольный возраст – благоприятный этап в формировании экологической культуры человека. В этот период закладываются основы личности, в том числе позитивное отношение к природе, окружающему миру. Ребенок начинает выделять себя из окружающей среды, развивается эмоционально- ценностное отношение к окружающему, формируются основы нравственно- экологических позиций личности, проявляющиеся во взаимодействиях ребенка с природой, осознании неразрывности с ней. Благодаря этому у детей возможно формирование экологических знаний, норм и правил. В связи с глобальным ухудшением состояния окружающей среды необходимо строить систему экологического воспитания и образования так, чтобы ребенок мог почувствовать, понять, принять идею неразрывной связи человека и природы, личную сопричастность к решению экологических проблем. 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83622A">
        <w:rPr>
          <w:rFonts w:ascii="Times New Roman" w:hAnsi="Times New Roman" w:cs="Times New Roman"/>
          <w:sz w:val="28"/>
          <w:szCs w:val="28"/>
        </w:rPr>
        <w:t xml:space="preserve"> 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Но,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 xml:space="preserve"> Рабочая гипотеза </w:t>
      </w:r>
      <w:r w:rsidRPr="0083622A">
        <w:rPr>
          <w:rFonts w:ascii="Times New Roman" w:hAnsi="Times New Roman" w:cs="Times New Roman"/>
          <w:sz w:val="28"/>
          <w:szCs w:val="28"/>
        </w:rPr>
        <w:t>предполагает, что организованная работа клуба по экологическому направлению, в соответствии с современными требованиями, способствует повышению уровня экологического воспитания.</w:t>
      </w:r>
    </w:p>
    <w:p w:rsidR="0083622A" w:rsidRDefault="0083622A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Default="0083622A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Default="0083622A" w:rsidP="00690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A" w:rsidRPr="0083622A" w:rsidRDefault="006E179F" w:rsidP="00690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1.2.Цель и задачи Клуба.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Цель:</w:t>
      </w:r>
      <w:r w:rsidRPr="0083622A">
        <w:rPr>
          <w:rFonts w:ascii="Times New Roman" w:hAnsi="Times New Roman" w:cs="Times New Roman"/>
          <w:sz w:val="28"/>
          <w:szCs w:val="28"/>
        </w:rPr>
        <w:t xml:space="preserve"> Создание системы экологического направления для детей и взрослых через организацию единого образовательного пространства ДОУ и семьи. 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BA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>Вовлекать членов клуба в природно-охранные акции в месячниках экологического образования.</w:t>
      </w:r>
    </w:p>
    <w:p w:rsidR="00690FBA" w:rsidRPr="0083622A" w:rsidRDefault="006E179F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  <w:r w:rsidR="00690FBA" w:rsidRPr="0083622A">
        <w:rPr>
          <w:rFonts w:ascii="Times New Roman" w:hAnsi="Times New Roman" w:cs="Times New Roman"/>
          <w:sz w:val="28"/>
          <w:szCs w:val="28"/>
        </w:rPr>
        <w:t>-</w:t>
      </w:r>
      <w:r w:rsidRPr="0083622A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эколого-ориентированную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 xml:space="preserve"> деятельности семьи. </w:t>
      </w:r>
    </w:p>
    <w:p w:rsidR="00690FBA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 xml:space="preserve">Способствовать организации эколого-познавательного семейного досуга в природе. </w:t>
      </w:r>
    </w:p>
    <w:p w:rsidR="00690FBA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 xml:space="preserve">Приобщать родителей к участию в жизни ДОУ путем поиска и внедрения наиболее эффективных форм работы. </w:t>
      </w:r>
    </w:p>
    <w:p w:rsidR="00690FBA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 xml:space="preserve">Расширять и восстанавливать </w:t>
      </w:r>
      <w:proofErr w:type="gramStart"/>
      <w:r w:rsidR="006E179F" w:rsidRPr="0083622A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="006E179F" w:rsidRPr="0083622A">
        <w:rPr>
          <w:rFonts w:ascii="Times New Roman" w:hAnsi="Times New Roman" w:cs="Times New Roman"/>
          <w:sz w:val="28"/>
          <w:szCs w:val="28"/>
        </w:rPr>
        <w:t xml:space="preserve"> потенциала семьи. </w:t>
      </w:r>
    </w:p>
    <w:p w:rsidR="00690FBA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>Активизировать включение родителей в процесс социального воспитания детей.</w:t>
      </w:r>
    </w:p>
    <w:p w:rsidR="006E179F" w:rsidRPr="0083622A" w:rsidRDefault="00690FBA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r w:rsidR="006E179F" w:rsidRPr="0083622A">
        <w:rPr>
          <w:rFonts w:ascii="Times New Roman" w:hAnsi="Times New Roman" w:cs="Times New Roman"/>
          <w:sz w:val="28"/>
          <w:szCs w:val="28"/>
        </w:rPr>
        <w:t xml:space="preserve"> Формировать детско-родительские отношения в духе воспитания интереса и экологически правильного поведения в природе.</w:t>
      </w:r>
    </w:p>
    <w:p w:rsidR="00690FBA" w:rsidRPr="0083622A" w:rsidRDefault="00690FBA" w:rsidP="00690FBA">
      <w:pPr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Символика клуба:</w:t>
      </w:r>
      <w:r w:rsidR="0083622A" w:rsidRPr="0083622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302C1" w:rsidRDefault="007302C1" w:rsidP="00690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Эмблема:</w:t>
      </w:r>
      <w:r w:rsidRPr="007302C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362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8642" cy="2338754"/>
            <wp:effectExtent l="19050" t="0" r="0" b="0"/>
            <wp:docPr id="5" name="Рисунок 2" descr="C:\Users\Admin\Desktop\клуб\595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\595585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02" cy="234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C1" w:rsidRDefault="007302C1" w:rsidP="00690FBA">
      <w:pPr>
        <w:rPr>
          <w:rFonts w:ascii="Times New Roman" w:hAnsi="Times New Roman" w:cs="Times New Roman"/>
          <w:b/>
          <w:sz w:val="28"/>
          <w:szCs w:val="28"/>
        </w:rPr>
      </w:pPr>
    </w:p>
    <w:p w:rsidR="00690FBA" w:rsidRPr="0083622A" w:rsidRDefault="00690FBA" w:rsidP="00690FBA">
      <w:pPr>
        <w:rPr>
          <w:rFonts w:ascii="Times New Roman" w:hAnsi="Times New Roman" w:cs="Times New Roman"/>
          <w:i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Девиз:  </w:t>
      </w:r>
      <w:r w:rsidRPr="0083622A">
        <w:rPr>
          <w:rFonts w:ascii="Times New Roman" w:hAnsi="Times New Roman" w:cs="Times New Roman"/>
          <w:sz w:val="28"/>
          <w:szCs w:val="28"/>
        </w:rPr>
        <w:t>"</w:t>
      </w:r>
      <w:r w:rsidRPr="0083622A">
        <w:rPr>
          <w:rFonts w:ascii="Times New Roman" w:hAnsi="Times New Roman" w:cs="Times New Roman"/>
          <w:i/>
          <w:sz w:val="28"/>
          <w:szCs w:val="28"/>
        </w:rPr>
        <w:t>Мы природу всю спасем</w:t>
      </w:r>
      <w:proofErr w:type="gramStart"/>
      <w:r w:rsidRPr="008362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3622A">
        <w:rPr>
          <w:rFonts w:ascii="Times New Roman" w:hAnsi="Times New Roman" w:cs="Times New Roman"/>
          <w:i/>
          <w:sz w:val="28"/>
          <w:szCs w:val="28"/>
        </w:rPr>
        <w:t>ведь Земля наш общий дом!"</w:t>
      </w:r>
    </w:p>
    <w:p w:rsidR="00690FBA" w:rsidRPr="0083622A" w:rsidRDefault="00690FBA" w:rsidP="00690FBA">
      <w:pPr>
        <w:rPr>
          <w:rFonts w:ascii="Times New Roman" w:hAnsi="Times New Roman" w:cs="Times New Roman"/>
          <w:i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 xml:space="preserve">Речевка:  </w:t>
      </w:r>
      <w:r w:rsidRPr="0083622A">
        <w:rPr>
          <w:rFonts w:ascii="Times New Roman" w:hAnsi="Times New Roman" w:cs="Times New Roman"/>
          <w:i/>
          <w:sz w:val="28"/>
          <w:szCs w:val="28"/>
        </w:rPr>
        <w:t>Раз, два</w:t>
      </w:r>
      <w:proofErr w:type="gramStart"/>
      <w:r w:rsidRPr="008362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3622A">
        <w:rPr>
          <w:rFonts w:ascii="Times New Roman" w:hAnsi="Times New Roman" w:cs="Times New Roman"/>
          <w:i/>
          <w:sz w:val="28"/>
          <w:szCs w:val="28"/>
        </w:rPr>
        <w:t>три ,четыре  будем жить с природой в мире!</w:t>
      </w:r>
    </w:p>
    <w:p w:rsidR="007302C1" w:rsidRDefault="00690FBA" w:rsidP="007302C1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83622A">
        <w:rPr>
          <w:rFonts w:ascii="Times New Roman" w:hAnsi="Times New Roman" w:cs="Times New Roman"/>
          <w:i/>
          <w:sz w:val="28"/>
          <w:szCs w:val="28"/>
        </w:rPr>
        <w:tab/>
        <w:t xml:space="preserve">Пять, шесть, семь, восемь о ней </w:t>
      </w:r>
      <w:proofErr w:type="gramStart"/>
      <w:r w:rsidRPr="0083622A">
        <w:rPr>
          <w:rFonts w:ascii="Times New Roman" w:hAnsi="Times New Roman" w:cs="Times New Roman"/>
          <w:i/>
          <w:sz w:val="28"/>
          <w:szCs w:val="28"/>
        </w:rPr>
        <w:t>заботится</w:t>
      </w:r>
      <w:proofErr w:type="gramEnd"/>
      <w:r w:rsidRPr="0083622A">
        <w:rPr>
          <w:rFonts w:ascii="Times New Roman" w:hAnsi="Times New Roman" w:cs="Times New Roman"/>
          <w:i/>
          <w:sz w:val="28"/>
          <w:szCs w:val="28"/>
        </w:rPr>
        <w:t xml:space="preserve"> мы просим</w:t>
      </w:r>
    </w:p>
    <w:p w:rsidR="00DA4F2E" w:rsidRPr="007302C1" w:rsidRDefault="00DA4F2E" w:rsidP="007302C1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1.3. Нормативно-правовая база:</w:t>
      </w:r>
    </w:p>
    <w:p w:rsidR="00DA4F2E" w:rsidRPr="0083622A" w:rsidRDefault="00DA4F2E" w:rsidP="00690FBA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-Федеральный закон от 29.12.2012 г. № 274-ФЗ «Об образовании в Российской Федерации»;</w:t>
      </w:r>
    </w:p>
    <w:p w:rsidR="00DA4F2E" w:rsidRPr="0083622A" w:rsidRDefault="00DA4F2E" w:rsidP="00DA4F2E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 </w:t>
      </w:r>
    </w:p>
    <w:p w:rsidR="00DA4F2E" w:rsidRPr="0083622A" w:rsidRDefault="00DA4F2E" w:rsidP="00DA4F2E">
      <w:pPr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-Устав</w:t>
      </w:r>
      <w:r w:rsidRPr="0083622A">
        <w:rPr>
          <w:rFonts w:ascii="Times New Roman" w:hAnsi="Times New Roman" w:cs="Times New Roman"/>
          <w:bCs/>
          <w:sz w:val="28"/>
          <w:szCs w:val="28"/>
        </w:rPr>
        <w:t xml:space="preserve">  МБДОУ </w:t>
      </w:r>
      <w:r w:rsidRPr="0083622A">
        <w:rPr>
          <w:rFonts w:ascii="Times New Roman" w:eastAsia="Times New Roman" w:hAnsi="Times New Roman" w:cs="Times New Roman"/>
          <w:sz w:val="28"/>
          <w:szCs w:val="28"/>
        </w:rPr>
        <w:t>детского  сада  КВ №4 «Сказка г. Сельцо</w:t>
      </w:r>
      <w:r w:rsidRPr="0083622A">
        <w:rPr>
          <w:rFonts w:ascii="Times New Roman" w:hAnsi="Times New Roman" w:cs="Times New Roman"/>
          <w:sz w:val="28"/>
          <w:szCs w:val="28"/>
        </w:rPr>
        <w:t>;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Приказ о создании Клуба; 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-Положение о Клубе 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1.4.Принципы и подходы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Основные принципы дошкольного образования, сформулированные на основе требований ФГОС: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>олноценное проживание ребѐнком всех этапов детства, обогащение (амплификация) детского развития;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поддержка инициативы детей в различных видах деятельности; 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-сотрудничество Организации с семьѐй;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приобщение детей к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 учѐт этнокультурной ситуации развития детей.</w:t>
      </w: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1.5. В</w:t>
      </w:r>
      <w:r w:rsidR="008379CA">
        <w:rPr>
          <w:rFonts w:ascii="Times New Roman" w:hAnsi="Times New Roman" w:cs="Times New Roman"/>
          <w:b/>
          <w:sz w:val="28"/>
          <w:szCs w:val="28"/>
        </w:rPr>
        <w:t>озрастные особенности детей 6-7</w:t>
      </w:r>
      <w:r w:rsidRPr="0083622A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Социально-Коммуникативное развитие</w:t>
      </w:r>
      <w:r w:rsidRPr="0083622A">
        <w:rPr>
          <w:rFonts w:ascii="Times New Roman" w:hAnsi="Times New Roman" w:cs="Times New Roman"/>
          <w:sz w:val="28"/>
          <w:szCs w:val="28"/>
        </w:rPr>
        <w:t xml:space="preserve">. Дети проявляют высокую познавательную активность. Ребенок нуждается в содержательных контактах со сверстниками.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принадлежности по существенным признакам (женские и мужские качества, особенности </w:t>
      </w:r>
      <w:r w:rsidRPr="0083622A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чувств). В игровой деятельности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 xml:space="preserve">казывают, как должен вести себя тот или иной персонаж.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В трудовой деятельности, освоенные ранее виды детского труда, выполняются качественно, быстро, осознанно. С пяти лет ребенок уже четко знает свою половую принадлежность и даже в играх не хочет ее менять. В этом возрасте в воспитание мальчика очень важное место отводиться отцу, а у девочек - маме.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 xml:space="preserve"> дружеские. Появляются первые друзья, обычно такого же пола. Происходит некоторое отдаление от родителей. Ребенок уже безболезненно перенести недолгую разлуку с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>.</w:t>
      </w: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  <w:r w:rsidRPr="0083622A">
        <w:rPr>
          <w:rFonts w:ascii="Times New Roman" w:hAnsi="Times New Roman" w:cs="Times New Roman"/>
          <w:b/>
          <w:sz w:val="28"/>
          <w:szCs w:val="28"/>
        </w:rPr>
        <w:t>Познавательно-речевое развитие</w:t>
      </w:r>
      <w:r w:rsidRPr="0083622A">
        <w:rPr>
          <w:rFonts w:ascii="Times New Roman" w:hAnsi="Times New Roman" w:cs="Times New Roman"/>
          <w:sz w:val="28"/>
          <w:szCs w:val="28"/>
        </w:rPr>
        <w:t xml:space="preserve"> Общение детей выражается в свободном диалоге со сверстниками и взрослыми. Продолжает совершенствоваться речь, в том числе грамматический строй речи. Развивается связная речь: дети могут пересказывать, рассказывать по картинке, передавая не только главное, но и детали. 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В старшем дошкольном возрасте продолжает развиваться образное мышление. Продолжают совершенствоваться обобщения, что является основой словесно- 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 xml:space="preserve"> к произвольному вниманию.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 </w:t>
      </w: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83622A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F2E" w:rsidRPr="0083622A" w:rsidRDefault="00DA4F2E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развитие.</w:t>
      </w:r>
      <w:r w:rsidRPr="0083622A">
        <w:rPr>
          <w:rFonts w:ascii="Times New Roman" w:hAnsi="Times New Roman" w:cs="Times New Roman"/>
          <w:sz w:val="28"/>
          <w:szCs w:val="28"/>
        </w:rPr>
        <w:t xml:space="preserve"> 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. 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 Старших дошкольников отличает яркая эмоциональная реакция на музыку. Дошкольники могут петь без напряжения, плавно, отчетливо произнося слова; свободно выполняют танцевальные движения </w:t>
      </w:r>
    </w:p>
    <w:p w:rsidR="0083622A" w:rsidRPr="0083622A" w:rsidRDefault="0083622A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83622A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DA4F2E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развитие. </w:t>
      </w:r>
      <w:r w:rsidRPr="0083622A">
        <w:rPr>
          <w:rFonts w:ascii="Times New Roman" w:hAnsi="Times New Roman" w:cs="Times New Roman"/>
          <w:sz w:val="28"/>
          <w:szCs w:val="28"/>
        </w:rPr>
        <w:t xml:space="preserve">Продолжается процесс окостенения скелета ребенка. Дошкольник более </w:t>
      </w:r>
    </w:p>
    <w:p w:rsidR="00E72A25" w:rsidRPr="0083622A" w:rsidRDefault="00DA4F2E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К 6 годам совершенствуется развитие мелкой моторики пальцев рук. В старшем возрасте продолжают совершенствоваться культурно- 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83622A" w:rsidRDefault="0083622A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1.6. Ожидаемые результаты:</w:t>
      </w:r>
    </w:p>
    <w:p w:rsidR="00E72A25" w:rsidRPr="0083622A" w:rsidRDefault="00E72A25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- посильное участие родителей в экологическом образовании детей; </w:t>
      </w:r>
    </w:p>
    <w:p w:rsidR="00E72A25" w:rsidRPr="0083622A" w:rsidRDefault="00E72A25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непосредственное участие родителей и детей в организации различных экологических мероприятий; </w:t>
      </w:r>
    </w:p>
    <w:p w:rsidR="00E72A25" w:rsidRPr="0083622A" w:rsidRDefault="00E72A25" w:rsidP="00DA4F2E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 повышение уровня знаний у родителей и детей об экологии родного края, охране природы.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1.7. Права и обязанности сторон:</w:t>
      </w:r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-Деятельность Клуба осуществляется на добровольной основе.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-ДОУ предоставляет помещение для заседаний Клуба.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lastRenderedPageBreak/>
        <w:t xml:space="preserve"> -Участники Клуба имеют право давать рекомендации, выступать с предложениями. </w:t>
      </w:r>
    </w:p>
    <w:p w:rsidR="0083622A" w:rsidRPr="0083622A" w:rsidRDefault="0083622A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83622A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FE" w:rsidRDefault="006562FE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FE" w:rsidRDefault="006562FE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FE" w:rsidRDefault="006562FE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II Содержательный раздел.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2.1. Организация работы Клуба</w:t>
      </w:r>
      <w:r w:rsidRPr="0083622A">
        <w:rPr>
          <w:rFonts w:ascii="Times New Roman" w:hAnsi="Times New Roman" w:cs="Times New Roman"/>
          <w:sz w:val="28"/>
          <w:szCs w:val="28"/>
        </w:rPr>
        <w:t>.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Работа Клуба организуется с учетом возраста детей. </w:t>
      </w:r>
    </w:p>
    <w:p w:rsidR="00E72A25" w:rsidRPr="0083622A" w:rsidRDefault="008379CA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Клуба имеет два</w:t>
      </w:r>
      <w:r w:rsidR="00E72A25" w:rsidRPr="0083622A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-педагог – дети – родители;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-педагог – родители.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Технология заседаний Клуб ориентирована на совместную деятельность участников образовательного процесса в различных сочетаниях: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воспитатель-дети-родители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(не реже одного раза в квартал).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Решения Клуба для сотрудников и родителей носят рекомендательный характер. Руководитель Клуба составляет план работы родительского клуба; организует деятельность клуба; оформляет материалы заседаний (срок хранения три года); информирует членов клуба о предстоящих мероприятиях. 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2.2. Предварительная работа: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Проведение родительского собрания в начале учебного года, с целью выявления запросов родителей по организации работы Клуба. Собрание проводится в нетрадиционной форме, в виде экологической гостиной, где, в непринуждѐнной обстановке, создаются три подгруппы для комфортной организации дальнейшей работы Клуба. Составление планов деятельности клубов по определившимся направлениям.</w:t>
      </w:r>
    </w:p>
    <w:p w:rsidR="00E72A25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25" w:rsidRPr="0083622A" w:rsidRDefault="00EF21DD" w:rsidP="00E72A25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72A25" w:rsidRPr="0083622A">
        <w:rPr>
          <w:rFonts w:ascii="Times New Roman" w:hAnsi="Times New Roman" w:cs="Times New Roman"/>
          <w:b/>
          <w:sz w:val="28"/>
          <w:szCs w:val="28"/>
        </w:rPr>
        <w:t>.План образовательных заседаний по направлению: педагог – дети – родители</w:t>
      </w:r>
      <w:r w:rsidR="00E72A25" w:rsidRPr="0083622A">
        <w:rPr>
          <w:rFonts w:ascii="Times New Roman" w:hAnsi="Times New Roman" w:cs="Times New Roman"/>
          <w:sz w:val="28"/>
          <w:szCs w:val="28"/>
        </w:rPr>
        <w:t>.</w:t>
      </w:r>
    </w:p>
    <w:p w:rsidR="001D0A64" w:rsidRPr="0083622A" w:rsidRDefault="00E72A25" w:rsidP="00E72A25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Заседания по данному направлению проводится 1 раз в квартал. При необходимости и решении всех участников клуба, заседания могут быть организованы дополнительно.</w:t>
      </w:r>
    </w:p>
    <w:p w:rsidR="001D0A64" w:rsidRPr="0083622A" w:rsidRDefault="001D0A64" w:rsidP="001D0A64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64" w:rsidRPr="0083622A" w:rsidRDefault="001D0A64" w:rsidP="001D0A64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Pr="00EF21DD" w:rsidRDefault="00EF21DD" w:rsidP="00EF21DD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72A25" w:rsidRPr="0083622A">
        <w:rPr>
          <w:rFonts w:ascii="Times New Roman" w:hAnsi="Times New Roman" w:cs="Times New Roman"/>
          <w:b/>
          <w:sz w:val="28"/>
          <w:szCs w:val="28"/>
        </w:rPr>
        <w:t>.План работы Клуба</w:t>
      </w:r>
    </w:p>
    <w:p w:rsidR="00AA4D12" w:rsidRPr="0083622A" w:rsidRDefault="00B1034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по направлению педагог – дети – родители</w:t>
      </w:r>
      <w:r w:rsidR="00AA4D12" w:rsidRPr="0083622A">
        <w:rPr>
          <w:rFonts w:ascii="Times New Roman" w:hAnsi="Times New Roman" w:cs="Times New Roman"/>
          <w:b/>
          <w:sz w:val="28"/>
          <w:szCs w:val="28"/>
        </w:rPr>
        <w:t>; педаго</w:t>
      </w:r>
      <w:proofErr w:type="gramStart"/>
      <w:r w:rsidR="00AA4D12" w:rsidRPr="0083622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AA4D12" w:rsidRPr="0083622A">
        <w:rPr>
          <w:rFonts w:ascii="Times New Roman" w:hAnsi="Times New Roman" w:cs="Times New Roman"/>
          <w:b/>
          <w:sz w:val="28"/>
          <w:szCs w:val="28"/>
        </w:rPr>
        <w:t xml:space="preserve"> родители.</w:t>
      </w:r>
    </w:p>
    <w:tbl>
      <w:tblPr>
        <w:tblStyle w:val="a5"/>
        <w:tblW w:w="0" w:type="auto"/>
        <w:tblLook w:val="04A0"/>
      </w:tblPr>
      <w:tblGrid>
        <w:gridCol w:w="2240"/>
        <w:gridCol w:w="2830"/>
        <w:gridCol w:w="2393"/>
        <w:gridCol w:w="2108"/>
      </w:tblGrid>
      <w:tr w:rsidR="00EB0184" w:rsidRPr="00FF7A15" w:rsidTr="00870813">
        <w:tc>
          <w:tcPr>
            <w:tcW w:w="2240" w:type="dxa"/>
          </w:tcPr>
          <w:p w:rsidR="00AA4D12" w:rsidRPr="00FF7A15" w:rsidRDefault="00AA4D12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830" w:type="dxa"/>
          </w:tcPr>
          <w:p w:rsidR="00AA4D12" w:rsidRPr="00FF7A15" w:rsidRDefault="00AA4D12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AA4D12" w:rsidRPr="00FF7A15" w:rsidRDefault="00AA4D12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108" w:type="dxa"/>
          </w:tcPr>
          <w:p w:rsidR="00AA4D12" w:rsidRPr="00FF7A15" w:rsidRDefault="00AA4D12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EB0184" w:rsidRPr="00FF7A15" w:rsidTr="00870813">
        <w:tc>
          <w:tcPr>
            <w:tcW w:w="2240" w:type="dxa"/>
          </w:tcPr>
          <w:p w:rsidR="001E231C" w:rsidRPr="00FF7A15" w:rsidRDefault="001E231C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Планета Земля – наш дом родной.</w:t>
            </w:r>
          </w:p>
        </w:tc>
        <w:tc>
          <w:tcPr>
            <w:tcW w:w="2830" w:type="dxa"/>
          </w:tcPr>
          <w:p w:rsidR="001E231C" w:rsidRPr="00FF7A15" w:rsidRDefault="001E231C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E231C" w:rsidRPr="00FF7A15" w:rsidRDefault="001E231C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1E231C" w:rsidRPr="00FF7A15" w:rsidRDefault="001E231C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0929D2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Первое Заседание семейного клуба в полном составе.</w:t>
            </w:r>
          </w:p>
          <w:p w:rsidR="00EB0184" w:rsidRPr="00FF7A15" w:rsidRDefault="00EB0184" w:rsidP="000929D2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FF7A15">
              <w:rPr>
                <w:sz w:val="24"/>
                <w:szCs w:val="24"/>
              </w:rPr>
              <w:t xml:space="preserve"> Экологическое развлечение на природе  «Лучше мусорить сейчас отвыкайте дети»</w:t>
            </w:r>
          </w:p>
        </w:tc>
        <w:tc>
          <w:tcPr>
            <w:tcW w:w="2393" w:type="dxa"/>
          </w:tcPr>
          <w:p w:rsidR="00EB0184" w:rsidRPr="00FF7A15" w:rsidRDefault="00EB0184" w:rsidP="000929D2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lastRenderedPageBreak/>
              <w:t xml:space="preserve">Формирование эстетического отношения к миру, </w:t>
            </w:r>
            <w:r w:rsidRPr="00FF7A15">
              <w:rPr>
                <w:rFonts w:cs="Times New Roman"/>
                <w:sz w:val="24"/>
                <w:szCs w:val="24"/>
              </w:rPr>
              <w:lastRenderedPageBreak/>
              <w:t xml:space="preserve">побуждение к мысли о взаимоотношении людей и природы, привлечение внимания детей и их родителей к проблеме охраны окружающей среды. </w:t>
            </w:r>
          </w:p>
        </w:tc>
        <w:tc>
          <w:tcPr>
            <w:tcW w:w="2108" w:type="dxa"/>
            <w:vMerge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1E231C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Пернатые друзья - наши помощники</w:t>
            </w:r>
          </w:p>
        </w:tc>
        <w:tc>
          <w:tcPr>
            <w:tcW w:w="2830" w:type="dxa"/>
          </w:tcPr>
          <w:p w:rsidR="00EB0184" w:rsidRPr="00FF7A15" w:rsidRDefault="00EB0184" w:rsidP="00EB0184">
            <w:pPr>
              <w:ind w:left="426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F7A15">
              <w:rPr>
                <w:rFonts w:eastAsia="Calibri" w:cs="Times New Roman"/>
                <w:sz w:val="24"/>
                <w:szCs w:val="24"/>
                <w:lang w:eastAsia="en-US"/>
              </w:rPr>
              <w:t>Экологическая акция «Поможем пернатым»</w:t>
            </w:r>
          </w:p>
          <w:p w:rsidR="00EB0184" w:rsidRPr="00FF7A15" w:rsidRDefault="00EB0184" w:rsidP="005D1385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Создание условий для семейного участия в экологической акции помощи пернатым.</w:t>
            </w:r>
          </w:p>
        </w:tc>
        <w:tc>
          <w:tcPr>
            <w:tcW w:w="2108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Разнообразие природы планеты Земля.</w:t>
            </w:r>
          </w:p>
        </w:tc>
        <w:tc>
          <w:tcPr>
            <w:tcW w:w="2830" w:type="dxa"/>
          </w:tcPr>
          <w:p w:rsidR="00EB0184" w:rsidRPr="00FF7A15" w:rsidRDefault="00EB0184" w:rsidP="005D1385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F7A15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5D1385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 xml:space="preserve">Оформление зимнего участка снежными постройками. (Предпоследнее воскресенье января — Всемирный День снега). </w:t>
            </w: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Привлечение родителей к созданию поделок из снега на участке группы.</w:t>
            </w:r>
          </w:p>
        </w:tc>
        <w:tc>
          <w:tcPr>
            <w:tcW w:w="2108" w:type="dxa"/>
            <w:vMerge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2830" w:type="dxa"/>
          </w:tcPr>
          <w:p w:rsidR="00EB0184" w:rsidRPr="00FF7A15" w:rsidRDefault="00EB0184" w:rsidP="006562FE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84" w:rsidRPr="00FF7A15" w:rsidRDefault="00EB0184" w:rsidP="00294177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0929D2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 xml:space="preserve"> Второе заседание семейного клуба</w:t>
            </w:r>
            <w:proofErr w:type="gramStart"/>
            <w:r w:rsidRPr="00FF7A15">
              <w:rPr>
                <w:rFonts w:cs="Times New Roman"/>
                <w:sz w:val="24"/>
                <w:szCs w:val="24"/>
              </w:rPr>
              <w:t xml:space="preserve"> </w:t>
            </w:r>
            <w:r w:rsidR="00870813" w:rsidRPr="00FF7A1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870813" w:rsidRPr="00FF7A15">
              <w:rPr>
                <w:rFonts w:cs="Times New Roman"/>
                <w:sz w:val="24"/>
                <w:szCs w:val="24"/>
              </w:rPr>
              <w:t>Экологическая акция "Кошкин дом"</w:t>
            </w:r>
          </w:p>
        </w:tc>
        <w:tc>
          <w:tcPr>
            <w:tcW w:w="2393" w:type="dxa"/>
          </w:tcPr>
          <w:p w:rsidR="00EB0184" w:rsidRPr="00FF7A15" w:rsidRDefault="00EB0184" w:rsidP="000929D2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Представление экологических презентаций</w:t>
            </w:r>
            <w:proofErr w:type="gramStart"/>
            <w:r w:rsidRPr="00FF7A15">
              <w:rPr>
                <w:rFonts w:cs="Times New Roman"/>
                <w:sz w:val="24"/>
                <w:szCs w:val="24"/>
              </w:rPr>
              <w:t xml:space="preserve"> </w:t>
            </w:r>
            <w:r w:rsidR="00870813" w:rsidRPr="00FF7A1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870813" w:rsidRPr="00FF7A15">
              <w:rPr>
                <w:rFonts w:cs="Times New Roman"/>
                <w:sz w:val="24"/>
                <w:szCs w:val="24"/>
              </w:rPr>
              <w:t xml:space="preserve">Оформление Кошкиной </w:t>
            </w:r>
            <w:proofErr w:type="spellStart"/>
            <w:r w:rsidR="00870813" w:rsidRPr="00FF7A15">
              <w:rPr>
                <w:rFonts w:cs="Times New Roman"/>
                <w:sz w:val="24"/>
                <w:szCs w:val="24"/>
              </w:rPr>
              <w:t>гостинной</w:t>
            </w:r>
            <w:proofErr w:type="spellEnd"/>
            <w:r w:rsidR="00870813" w:rsidRPr="00FF7A1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08" w:type="dxa"/>
            <w:vMerge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Природа родного края</w:t>
            </w:r>
          </w:p>
        </w:tc>
        <w:tc>
          <w:tcPr>
            <w:tcW w:w="2830" w:type="dxa"/>
          </w:tcPr>
          <w:p w:rsidR="00EB0184" w:rsidRPr="00FF7A15" w:rsidRDefault="00EB0184" w:rsidP="005D1385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CC0D0E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Экологическая акция «БЕРЕГИНЯ». 22 марта — Всемирный день воды</w:t>
            </w:r>
          </w:p>
        </w:tc>
        <w:tc>
          <w:tcPr>
            <w:tcW w:w="2393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Привлечение детей и родителей к социальной экологической деятельности. (Раздача памяток о важности сохранения водных ресурсов).</w:t>
            </w:r>
          </w:p>
        </w:tc>
        <w:tc>
          <w:tcPr>
            <w:tcW w:w="2108" w:type="dxa"/>
            <w:tcBorders>
              <w:top w:val="nil"/>
            </w:tcBorders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Красная книга-сигнал опасности.</w:t>
            </w:r>
          </w:p>
        </w:tc>
        <w:tc>
          <w:tcPr>
            <w:tcW w:w="2830" w:type="dxa"/>
          </w:tcPr>
          <w:p w:rsidR="00EB0184" w:rsidRPr="00FF7A15" w:rsidRDefault="00870813" w:rsidP="006562FE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F7A15">
              <w:rPr>
                <w:sz w:val="24"/>
                <w:szCs w:val="24"/>
              </w:rPr>
              <w:t>Экологическая акция «Берегите первоцветы»</w:t>
            </w:r>
          </w:p>
        </w:tc>
        <w:tc>
          <w:tcPr>
            <w:tcW w:w="2393" w:type="dxa"/>
          </w:tcPr>
          <w:p w:rsidR="00EB0184" w:rsidRPr="00FF7A15" w:rsidRDefault="00870813" w:rsidP="0015631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Пропаганда экологических знаний</w:t>
            </w:r>
          </w:p>
        </w:tc>
        <w:tc>
          <w:tcPr>
            <w:tcW w:w="2108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2830" w:type="dxa"/>
          </w:tcPr>
          <w:p w:rsidR="00EB0184" w:rsidRPr="00FF7A15" w:rsidRDefault="00870813" w:rsidP="0015631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FF7A15">
              <w:rPr>
                <w:sz w:val="24"/>
                <w:szCs w:val="24"/>
              </w:rPr>
              <w:t>Экологическая акция "Детский са</w:t>
            </w:r>
            <w:proofErr w:type="gramStart"/>
            <w:r w:rsidRPr="00FF7A15">
              <w:rPr>
                <w:sz w:val="24"/>
                <w:szCs w:val="24"/>
              </w:rPr>
              <w:t>д-</w:t>
            </w:r>
            <w:proofErr w:type="gramEnd"/>
            <w:r w:rsidRPr="00FF7A15">
              <w:rPr>
                <w:sz w:val="24"/>
                <w:szCs w:val="24"/>
              </w:rPr>
              <w:t xml:space="preserve"> Цветущий сад"</w:t>
            </w:r>
          </w:p>
        </w:tc>
        <w:tc>
          <w:tcPr>
            <w:tcW w:w="2393" w:type="dxa"/>
          </w:tcPr>
          <w:p w:rsidR="00EB0184" w:rsidRPr="00FF7A15" w:rsidRDefault="00FF7A15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 xml:space="preserve">Привлечение детей и родителей к социальной экологической </w:t>
            </w:r>
            <w:r w:rsidRPr="00FF7A15">
              <w:rPr>
                <w:rFonts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08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FF7A1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EB0184" w:rsidRPr="00FF7A15" w:rsidTr="00870813">
        <w:tc>
          <w:tcPr>
            <w:tcW w:w="2240" w:type="dxa"/>
          </w:tcPr>
          <w:p w:rsidR="00EB0184" w:rsidRPr="00FF7A15" w:rsidRDefault="00EB0184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B0184" w:rsidRPr="00FF7A15" w:rsidRDefault="00EB0184" w:rsidP="006562FE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>Итоговое Заседание с</w:t>
            </w:r>
            <w:r w:rsidR="00870813" w:rsidRPr="00FF7A15">
              <w:rPr>
                <w:rFonts w:cs="Times New Roman"/>
                <w:sz w:val="24"/>
                <w:szCs w:val="24"/>
              </w:rPr>
              <w:t>емейного клуба в полном составе "</w:t>
            </w:r>
            <w:proofErr w:type="spellStart"/>
            <w:r w:rsidR="00870813" w:rsidRPr="00FF7A15">
              <w:rPr>
                <w:rFonts w:cs="Times New Roman"/>
                <w:sz w:val="24"/>
                <w:szCs w:val="24"/>
              </w:rPr>
              <w:t>Геокешинг</w:t>
            </w:r>
            <w:proofErr w:type="spellEnd"/>
            <w:proofErr w:type="gramStart"/>
            <w:r w:rsidR="00870813" w:rsidRPr="00FF7A1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870813" w:rsidRPr="00FF7A15">
              <w:rPr>
                <w:rFonts w:cs="Times New Roman"/>
                <w:sz w:val="24"/>
                <w:szCs w:val="24"/>
              </w:rPr>
              <w:t>Мы идем в поход"</w:t>
            </w:r>
            <w:r w:rsidRPr="00FF7A1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B0184" w:rsidRPr="00FF7A15" w:rsidRDefault="00EB0184" w:rsidP="006562FE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FF7A15">
              <w:rPr>
                <w:rFonts w:cs="Times New Roman"/>
                <w:sz w:val="24"/>
                <w:szCs w:val="24"/>
              </w:rPr>
              <w:t xml:space="preserve">Формирование экологической культуры через познавательную игру. </w:t>
            </w:r>
          </w:p>
        </w:tc>
        <w:tc>
          <w:tcPr>
            <w:tcW w:w="2108" w:type="dxa"/>
          </w:tcPr>
          <w:p w:rsidR="00EB0184" w:rsidRPr="00FF7A15" w:rsidRDefault="001A3971" w:rsidP="00B10349">
            <w:pPr>
              <w:tabs>
                <w:tab w:val="left" w:pos="295"/>
                <w:tab w:val="right" w:pos="11057"/>
              </w:tabs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Июнь</w:t>
            </w:r>
          </w:p>
        </w:tc>
      </w:tr>
    </w:tbl>
    <w:p w:rsidR="001D0A64" w:rsidRPr="00FF7A15" w:rsidRDefault="001D0A64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1A3971" w:rsidRDefault="001A3971" w:rsidP="00156319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A" w:rsidRPr="0083622A" w:rsidRDefault="00156319" w:rsidP="00156319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III Организационный раздел.</w:t>
      </w:r>
    </w:p>
    <w:p w:rsidR="0083622A" w:rsidRPr="0083622A" w:rsidRDefault="0083622A" w:rsidP="00156319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19" w:rsidRPr="0083622A" w:rsidRDefault="00156319" w:rsidP="00156319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3.1. Список использованной литературы.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1. Бондаренко Т.М. Экологические занятия с детьми 5-6 лет./Практическое пособие для воспитателей и методистов, Воронеж, 2009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О. Р. Познавательно-исследовательская деятельность дошкольников (4-7 лет).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В. Н. Конспекты занятий в старшей группе детского сада. Познавательное развитие. 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4. Виноградова Н.Ф., Дошкольникам о родной стране: методическое пособие для педагогов, работающих с детьми ст.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. возраста/ Н.Ф.Виноградова. –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5. Павлова Л. Ю. Сборник дидактических игр по ознакомлению с окружающим миром (3-7 лет). 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6. Примерное комплексно-тематическое планирование к программе «От рождения до школы»: Старшая группа (5-6 лет)/ Ред.-сост. А. А.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6319" w:rsidRPr="0083622A" w:rsidRDefault="00156319" w:rsidP="00156319">
      <w:pPr>
        <w:tabs>
          <w:tab w:val="left" w:pos="295"/>
          <w:tab w:val="right" w:pos="1105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>3.2. Наглядно-дидактические пособия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Серия «Мир в картинках»: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«Высоко в горах»; «Космос»;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«Насекомые».</w:t>
      </w:r>
      <w:proofErr w:type="gramEnd"/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Серия «Рассказы по картинкам»: «В деревне»; «Весна»; «Времена года»; «Зима»; «Лето»; «Осень»; «Родная природа». </w:t>
      </w:r>
    </w:p>
    <w:p w:rsidR="00156319" w:rsidRPr="0083622A" w:rsidRDefault="00156319" w:rsidP="00B10349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Плакаты: «Домашние животные»; «Домашние питомцы»; «Домашние птицы»; «Животные Африки»; «Животные средней полосы».</w:t>
      </w:r>
    </w:p>
    <w:p w:rsidR="0083622A" w:rsidRPr="0083622A" w:rsidRDefault="00156319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b/>
          <w:sz w:val="28"/>
          <w:szCs w:val="28"/>
        </w:rPr>
        <w:t xml:space="preserve">3.3. Перечень имеющегося и разрабатываемого учебного, научно- методического, дидактического и материально-технического оснащения программы, средств обучения. </w:t>
      </w:r>
      <w:r w:rsidRPr="0083622A">
        <w:rPr>
          <w:rFonts w:ascii="Times New Roman" w:hAnsi="Times New Roman" w:cs="Times New Roman"/>
          <w:sz w:val="28"/>
          <w:szCs w:val="28"/>
        </w:rPr>
        <w:t xml:space="preserve">Учебный материал: презентации в формате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22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3622A">
        <w:rPr>
          <w:rFonts w:ascii="Times New Roman" w:hAnsi="Times New Roman" w:cs="Times New Roman"/>
          <w:sz w:val="28"/>
          <w:szCs w:val="28"/>
        </w:rPr>
        <w:t>, иллюстрации загадки, пословицы, поговорки, народная мудрость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2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622A">
        <w:rPr>
          <w:rFonts w:ascii="Times New Roman" w:hAnsi="Times New Roman" w:cs="Times New Roman"/>
          <w:sz w:val="28"/>
          <w:szCs w:val="28"/>
        </w:rPr>
        <w:t>идактические игры различные виды игры;</w:t>
      </w: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Научно-методический материал: п</w:t>
      </w:r>
      <w:r w:rsidR="00156319" w:rsidRPr="0083622A">
        <w:rPr>
          <w:rFonts w:ascii="Times New Roman" w:hAnsi="Times New Roman" w:cs="Times New Roman"/>
          <w:sz w:val="28"/>
          <w:szCs w:val="28"/>
        </w:rPr>
        <w:t xml:space="preserve">едагогические наблюдения, психолого-педагогическая диагностика. </w:t>
      </w:r>
    </w:p>
    <w:p w:rsidR="0083622A" w:rsidRPr="0083622A" w:rsidRDefault="00156319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Перспективный план. </w:t>
      </w:r>
    </w:p>
    <w:p w:rsidR="0083622A" w:rsidRPr="0083622A" w:rsidRDefault="00156319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>Работа со справочной литературой.</w:t>
      </w:r>
    </w:p>
    <w:p w:rsidR="0083622A" w:rsidRPr="0083622A" w:rsidRDefault="00156319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t xml:space="preserve"> Использование интернет - ресурсов. </w:t>
      </w:r>
    </w:p>
    <w:p w:rsidR="00156319" w:rsidRPr="0083622A" w:rsidRDefault="00156319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22A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Материально-технические средства: проектор, компьютер (ноутбук), видеозаписи мультфильмов.</w:t>
      </w: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2A" w:rsidRPr="0083622A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3622A" w:rsidRPr="00B10349" w:rsidRDefault="0083622A" w:rsidP="0083622A">
      <w:pPr>
        <w:tabs>
          <w:tab w:val="left" w:pos="295"/>
          <w:tab w:val="right" w:pos="1105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22A" w:rsidRPr="00B10349" w:rsidSect="00A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61C9"/>
    <w:multiLevelType w:val="multilevel"/>
    <w:tmpl w:val="03EA6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32C75"/>
    <w:rsid w:val="00156319"/>
    <w:rsid w:val="001A3971"/>
    <w:rsid w:val="001D0A64"/>
    <w:rsid w:val="001E231C"/>
    <w:rsid w:val="00200D7D"/>
    <w:rsid w:val="00252C17"/>
    <w:rsid w:val="00294177"/>
    <w:rsid w:val="004076EA"/>
    <w:rsid w:val="00573EE4"/>
    <w:rsid w:val="005D1385"/>
    <w:rsid w:val="005E2FA8"/>
    <w:rsid w:val="00632C75"/>
    <w:rsid w:val="006562FE"/>
    <w:rsid w:val="00690FBA"/>
    <w:rsid w:val="006A04EC"/>
    <w:rsid w:val="006E179F"/>
    <w:rsid w:val="00710FF3"/>
    <w:rsid w:val="007302C1"/>
    <w:rsid w:val="0081394D"/>
    <w:rsid w:val="0083622A"/>
    <w:rsid w:val="008379CA"/>
    <w:rsid w:val="00844C74"/>
    <w:rsid w:val="00852D49"/>
    <w:rsid w:val="00870813"/>
    <w:rsid w:val="00AA4D12"/>
    <w:rsid w:val="00AE06CA"/>
    <w:rsid w:val="00B04CE0"/>
    <w:rsid w:val="00B10349"/>
    <w:rsid w:val="00B1466D"/>
    <w:rsid w:val="00CC0D0E"/>
    <w:rsid w:val="00CE7CBD"/>
    <w:rsid w:val="00DA4F2E"/>
    <w:rsid w:val="00E57FA2"/>
    <w:rsid w:val="00E72A25"/>
    <w:rsid w:val="00EB0184"/>
    <w:rsid w:val="00EF21DD"/>
    <w:rsid w:val="00F10F4A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3E2-7C4F-4B47-8796-6FA8CC9E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2017-10-11T08:45:00Z</dcterms:created>
  <dcterms:modified xsi:type="dcterms:W3CDTF">2018-11-19T18:58:00Z</dcterms:modified>
</cp:coreProperties>
</file>